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A9" w:rsidRPr="009D77BF" w:rsidRDefault="006A79A9" w:rsidP="006A79A9">
      <w:pPr>
        <w:jc w:val="center"/>
        <w:rPr>
          <w:rFonts w:ascii="方正小标宋简体" w:eastAsia="方正小标宋简体" w:hAnsi="宋体"/>
          <w:sz w:val="30"/>
          <w:szCs w:val="30"/>
        </w:rPr>
      </w:pPr>
      <w:r w:rsidRPr="009D77BF">
        <w:rPr>
          <w:rFonts w:ascii="方正小标宋简体" w:eastAsia="方正小标宋简体" w:hAnsi="宋体" w:hint="eastAsia"/>
          <w:sz w:val="30"/>
          <w:szCs w:val="30"/>
        </w:rPr>
        <w:t>领导干部经济责任审计述职报告内容及格式要求</w:t>
      </w:r>
      <w:r w:rsidR="00137629" w:rsidRPr="009D77BF">
        <w:rPr>
          <w:rFonts w:ascii="方正小标宋简体" w:eastAsia="方正小标宋简体" w:hAnsi="宋体" w:hint="eastAsia"/>
          <w:sz w:val="30"/>
          <w:szCs w:val="30"/>
        </w:rPr>
        <w:t>（</w:t>
      </w:r>
      <w:r w:rsidR="00AD0DB5">
        <w:rPr>
          <w:rFonts w:ascii="方正小标宋简体" w:eastAsia="方正小标宋简体" w:hAnsi="宋体" w:hint="eastAsia"/>
          <w:sz w:val="30"/>
          <w:szCs w:val="30"/>
        </w:rPr>
        <w:t>2021</w:t>
      </w:r>
      <w:r w:rsidR="00137629" w:rsidRPr="009D77BF">
        <w:rPr>
          <w:rFonts w:ascii="方正小标宋简体" w:eastAsia="方正小标宋简体" w:hAnsi="宋体" w:hint="eastAsia"/>
          <w:sz w:val="30"/>
          <w:szCs w:val="30"/>
        </w:rPr>
        <w:t>）</w:t>
      </w:r>
    </w:p>
    <w:p w:rsidR="006A79A9" w:rsidRDefault="006A79A9" w:rsidP="006A79A9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一、述职报告内容</w:t>
      </w:r>
    </w:p>
    <w:p w:rsidR="00137629" w:rsidRPr="00F87A09" w:rsidRDefault="00137629" w:rsidP="00137629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</w:t>
      </w:r>
      <w:r w:rsidRPr="00F87A09">
        <w:rPr>
          <w:rFonts w:ascii="黑体" w:eastAsia="黑体" w:hAnsi="黑体" w:hint="eastAsia"/>
          <w:sz w:val="28"/>
          <w:szCs w:val="28"/>
        </w:rPr>
        <w:t>基本情况</w:t>
      </w:r>
    </w:p>
    <w:p w:rsidR="00137629" w:rsidRPr="00E1782F" w:rsidRDefault="00137629" w:rsidP="0013762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1.任职</w:t>
      </w:r>
      <w:r w:rsidRPr="00E1782F">
        <w:rPr>
          <w:rFonts w:ascii="仿宋" w:eastAsia="仿宋" w:hAnsi="仿宋" w:hint="eastAsia"/>
          <w:b/>
          <w:sz w:val="28"/>
          <w:szCs w:val="28"/>
        </w:rPr>
        <w:t>基本情况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个人基本情况、</w:t>
      </w:r>
      <w:r w:rsidRPr="00F87A09">
        <w:rPr>
          <w:rFonts w:ascii="仿宋" w:eastAsia="仿宋" w:hAnsi="仿宋" w:hint="eastAsia"/>
          <w:sz w:val="28"/>
          <w:szCs w:val="28"/>
        </w:rPr>
        <w:t>任职期间、</w:t>
      </w:r>
      <w:r>
        <w:rPr>
          <w:rFonts w:ascii="仿宋" w:eastAsia="仿宋" w:hAnsi="仿宋" w:hint="eastAsia"/>
          <w:sz w:val="28"/>
          <w:szCs w:val="28"/>
        </w:rPr>
        <w:t>岗位主要职责、</w:t>
      </w:r>
      <w:r w:rsidRPr="00F87A09">
        <w:rPr>
          <w:rFonts w:ascii="仿宋" w:eastAsia="仿宋" w:hAnsi="仿宋" w:hint="eastAsia"/>
          <w:sz w:val="28"/>
          <w:szCs w:val="28"/>
        </w:rPr>
        <w:t>具体分管的工作）</w:t>
      </w:r>
    </w:p>
    <w:p w:rsidR="00137629" w:rsidRPr="00E1782F" w:rsidRDefault="00137629" w:rsidP="0013762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</w:t>
      </w:r>
      <w:r w:rsidRPr="00E1782F">
        <w:rPr>
          <w:rFonts w:ascii="仿宋" w:eastAsia="仿宋" w:hAnsi="仿宋" w:hint="eastAsia"/>
          <w:b/>
          <w:sz w:val="28"/>
          <w:szCs w:val="28"/>
        </w:rPr>
        <w:t>部门基本情况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部门</w:t>
      </w:r>
      <w:r w:rsidRPr="00F87A09">
        <w:rPr>
          <w:rFonts w:ascii="仿宋" w:eastAsia="仿宋" w:hAnsi="仿宋" w:hint="eastAsia"/>
          <w:sz w:val="28"/>
          <w:szCs w:val="28"/>
        </w:rPr>
        <w:t>主要职责、内设机构、人员情况）</w:t>
      </w:r>
    </w:p>
    <w:p w:rsidR="00137629" w:rsidRPr="00F87A09" w:rsidRDefault="00137629" w:rsidP="00137629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</w:t>
      </w:r>
      <w:r w:rsidRPr="00F87A09">
        <w:rPr>
          <w:rFonts w:ascii="黑体" w:eastAsia="黑体" w:hAnsi="黑体" w:hint="eastAsia"/>
          <w:sz w:val="28"/>
          <w:szCs w:val="28"/>
        </w:rPr>
        <w:t>任职期间部门事业发展情况</w:t>
      </w:r>
    </w:p>
    <w:p w:rsidR="0013762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对照部门和岗位职责，就贯彻落实学校各项决策和任务，利用各类资源，推动部门事业发展采取了哪些措施，取得了哪些成绩</w:t>
      </w:r>
    </w:p>
    <w:p w:rsidR="0013762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二级学院从教学、科研、人才培养、社会服务等方面表述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其他职能部门按照岗位职责分别表述，可适当合并</w:t>
      </w:r>
    </w:p>
    <w:p w:rsidR="00137629" w:rsidRPr="00F87A09" w:rsidRDefault="00137629" w:rsidP="00137629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（三）</w:t>
      </w:r>
      <w:r w:rsidRPr="00F87A09">
        <w:rPr>
          <w:rFonts w:ascii="黑体" w:eastAsia="黑体" w:hAnsi="黑体" w:hint="eastAsia"/>
          <w:sz w:val="28"/>
          <w:szCs w:val="28"/>
        </w:rPr>
        <w:t>任职期间经济责任履行情况</w:t>
      </w:r>
    </w:p>
    <w:p w:rsidR="00137629" w:rsidRDefault="00137629" w:rsidP="0013762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1.贯彻落实学校工作纪要、各项决策和任务情况</w:t>
      </w:r>
    </w:p>
    <w:p w:rsidR="00137629" w:rsidRPr="00C24C81" w:rsidRDefault="00137629" w:rsidP="00137629">
      <w:pPr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2.</w:t>
      </w:r>
      <w:r w:rsidRPr="00C24C81">
        <w:rPr>
          <w:rFonts w:ascii="仿宋" w:eastAsia="仿宋" w:hAnsi="仿宋" w:hint="eastAsia"/>
          <w:b/>
          <w:color w:val="000000"/>
          <w:sz w:val="28"/>
          <w:szCs w:val="28"/>
        </w:rPr>
        <w:t>部门工作要点完成情况</w:t>
      </w:r>
    </w:p>
    <w:p w:rsidR="00137629" w:rsidRPr="00E1782F" w:rsidRDefault="00137629" w:rsidP="0013762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3.</w:t>
      </w:r>
      <w:r w:rsidRPr="00E1782F">
        <w:rPr>
          <w:rFonts w:ascii="仿宋" w:eastAsia="仿宋" w:hAnsi="仿宋" w:hint="eastAsia"/>
          <w:b/>
          <w:sz w:val="28"/>
          <w:szCs w:val="28"/>
        </w:rPr>
        <w:t>重大经济活动决策方面（党政共同负责制的履行情况）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制定或完善的议事机制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制定或修订的各种制度、议事规则</w:t>
      </w:r>
    </w:p>
    <w:p w:rsidR="0013762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议事机制的实际执行，有无议事记录或纪要</w:t>
      </w:r>
    </w:p>
    <w:p w:rsidR="00137629" w:rsidRPr="00E1782F" w:rsidRDefault="00137629" w:rsidP="0013762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4.</w:t>
      </w:r>
      <w:r w:rsidRPr="00E1782F">
        <w:rPr>
          <w:rFonts w:ascii="仿宋" w:eastAsia="仿宋" w:hAnsi="仿宋" w:hint="eastAsia"/>
          <w:b/>
          <w:sz w:val="28"/>
          <w:szCs w:val="28"/>
        </w:rPr>
        <w:t>财务管理及内部控制方面</w:t>
      </w:r>
    </w:p>
    <w:p w:rsidR="0013762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遵守国家财经法规和学校财经纪律情况</w:t>
      </w:r>
    </w:p>
    <w:p w:rsidR="0013762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经济责任目标完成情况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lastRenderedPageBreak/>
        <w:t>内部控制建设及执行情况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部门预算编制、收支管理情况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部门归口管理的项目经费管理情况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部门创收</w:t>
      </w:r>
      <w:r>
        <w:rPr>
          <w:rFonts w:ascii="仿宋" w:eastAsia="仿宋" w:hAnsi="仿宋" w:hint="eastAsia"/>
          <w:sz w:val="28"/>
          <w:szCs w:val="28"/>
        </w:rPr>
        <w:t>或自有</w:t>
      </w:r>
      <w:r w:rsidRPr="00F87A09">
        <w:rPr>
          <w:rFonts w:ascii="仿宋" w:eastAsia="仿宋" w:hAnsi="仿宋" w:hint="eastAsia"/>
          <w:sz w:val="28"/>
          <w:szCs w:val="28"/>
        </w:rPr>
        <w:t>资金的管理使用</w:t>
      </w:r>
      <w:r>
        <w:rPr>
          <w:rFonts w:ascii="仿宋" w:eastAsia="仿宋" w:hAnsi="仿宋" w:hint="eastAsia"/>
          <w:sz w:val="28"/>
          <w:szCs w:val="28"/>
        </w:rPr>
        <w:t>情况</w:t>
      </w:r>
    </w:p>
    <w:p w:rsidR="00137629" w:rsidRPr="00E1782F" w:rsidRDefault="00137629" w:rsidP="0013762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5.</w:t>
      </w:r>
      <w:r w:rsidRPr="00E1782F">
        <w:rPr>
          <w:rFonts w:ascii="仿宋" w:eastAsia="仿宋" w:hAnsi="仿宋" w:hint="eastAsia"/>
          <w:b/>
          <w:sz w:val="28"/>
          <w:szCs w:val="28"/>
        </w:rPr>
        <w:t>政府采购政策执行情况和部门资产管理情况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是否严格执行学校采购规定；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资产购置、出租出借、报废等的手续；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定期盘点、账实相符情况；根据人员变动及时划转、落实到人；</w:t>
      </w:r>
    </w:p>
    <w:p w:rsidR="00137629" w:rsidRPr="00F87A09" w:rsidRDefault="00137629" w:rsidP="0013762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7A09">
        <w:rPr>
          <w:rFonts w:ascii="仿宋" w:eastAsia="仿宋" w:hAnsi="仿宋" w:hint="eastAsia"/>
          <w:sz w:val="28"/>
          <w:szCs w:val="28"/>
        </w:rPr>
        <w:t>资产使用效率效果、有无长期闲置浪费情况</w:t>
      </w:r>
    </w:p>
    <w:p w:rsidR="00137629" w:rsidRPr="00E1782F" w:rsidRDefault="00137629" w:rsidP="0013762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6.</w:t>
      </w:r>
      <w:r w:rsidRPr="00E1782F">
        <w:rPr>
          <w:rFonts w:ascii="仿宋" w:eastAsia="仿宋" w:hAnsi="仿宋" w:hint="eastAsia"/>
          <w:b/>
          <w:sz w:val="28"/>
          <w:szCs w:val="28"/>
        </w:rPr>
        <w:t>个人主持的项目经费（含科研课题、学科建设等）管理使用情况</w:t>
      </w:r>
    </w:p>
    <w:p w:rsidR="00137629" w:rsidRPr="00E1782F" w:rsidRDefault="00137629" w:rsidP="0013762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7.</w:t>
      </w:r>
      <w:r w:rsidRPr="00E1782F">
        <w:rPr>
          <w:rFonts w:ascii="仿宋" w:eastAsia="仿宋" w:hAnsi="仿宋" w:hint="eastAsia"/>
          <w:b/>
          <w:sz w:val="28"/>
          <w:szCs w:val="28"/>
        </w:rPr>
        <w:t>合同管理情况</w:t>
      </w:r>
    </w:p>
    <w:p w:rsidR="00137629" w:rsidRDefault="00137629" w:rsidP="00137629">
      <w:pPr>
        <w:widowControl/>
        <w:spacing w:line="56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（四）任期内巡视、巡察、审计发现问题整改完成情况</w:t>
      </w:r>
    </w:p>
    <w:p w:rsidR="00137629" w:rsidRDefault="00137629" w:rsidP="00137629">
      <w:pPr>
        <w:widowControl/>
        <w:spacing w:line="56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（五）</w:t>
      </w:r>
      <w:r w:rsidRPr="00F87A09">
        <w:rPr>
          <w:rFonts w:ascii="黑体" w:eastAsia="黑体" w:hAnsi="黑体" w:hint="eastAsia"/>
          <w:sz w:val="28"/>
          <w:szCs w:val="28"/>
        </w:rPr>
        <w:t>本人遵守财经法规和廉洁自律的情况</w:t>
      </w:r>
    </w:p>
    <w:p w:rsidR="00137629" w:rsidRDefault="00137629" w:rsidP="00137629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（六）任职期间经手或应负责任的未完事宜</w:t>
      </w:r>
    </w:p>
    <w:p w:rsidR="00137629" w:rsidRPr="004C4036" w:rsidRDefault="00137629" w:rsidP="00137629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4C4036">
        <w:rPr>
          <w:rFonts w:ascii="仿宋" w:eastAsia="仿宋" w:hAnsi="仿宋" w:hint="eastAsia"/>
          <w:sz w:val="28"/>
          <w:szCs w:val="28"/>
        </w:rPr>
        <w:t>（签定的经济合同、协议，经手和审批的往来款项及发生纠纷未能解决的事件等，若有，请逐项说明。）</w:t>
      </w:r>
    </w:p>
    <w:p w:rsidR="00137629" w:rsidRDefault="00137629" w:rsidP="00137629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（七）</w:t>
      </w:r>
      <w:r w:rsidRPr="00F87A09">
        <w:rPr>
          <w:rFonts w:ascii="黑体" w:eastAsia="黑体" w:hAnsi="黑体" w:hint="eastAsia"/>
          <w:sz w:val="28"/>
          <w:szCs w:val="28"/>
        </w:rPr>
        <w:t>本人认为在经济责任方面存在的问题及建议</w:t>
      </w:r>
    </w:p>
    <w:p w:rsidR="00137629" w:rsidRPr="00F87A09" w:rsidRDefault="00137629" w:rsidP="00137629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（八）</w:t>
      </w:r>
      <w:r w:rsidRPr="00F87A09">
        <w:rPr>
          <w:rFonts w:ascii="黑体" w:eastAsia="黑体" w:hAnsi="黑体" w:hint="eastAsia"/>
          <w:sz w:val="28"/>
          <w:szCs w:val="28"/>
        </w:rPr>
        <w:t>需要说明的其他情况</w:t>
      </w:r>
    </w:p>
    <w:p w:rsidR="006A79A9" w:rsidRDefault="006A79A9" w:rsidP="006A79A9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各负责人在编撰述职报告时，可根据自身经济管理职责的要求，从中选择或补充相关内容，报告应内容全面、层次清楚、简明扼要。</w:t>
      </w:r>
    </w:p>
    <w:p w:rsidR="006A79A9" w:rsidRDefault="006A79A9" w:rsidP="006A79A9">
      <w:pPr>
        <w:spacing w:line="56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二、述职报告格式</w:t>
      </w:r>
    </w:p>
    <w:p w:rsidR="006A79A9" w:rsidRDefault="006A79A9" w:rsidP="006A79A9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报告使用Word编辑，A4纸打印，字数控制在2000字左右。</w:t>
      </w:r>
    </w:p>
    <w:p w:rsidR="006A79A9" w:rsidRDefault="006A79A9" w:rsidP="006A79A9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（一）页面设置：页边距均为2.8cm，页眉</w:t>
      </w:r>
      <w:smartTag w:uri="urn:schemas-microsoft-com:office:smarttags" w:element="chmetcnv">
        <w:smartTagPr>
          <w:attr w:name="UnitName" w:val="cm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  <w:sz w:val="32"/>
            <w:szCs w:val="32"/>
          </w:rPr>
          <w:t>1.5cm</w:t>
        </w:r>
      </w:smartTag>
      <w:r>
        <w:rPr>
          <w:rFonts w:ascii="仿宋" w:eastAsia="仿宋" w:hAnsi="仿宋" w:hint="eastAsia"/>
          <w:sz w:val="32"/>
          <w:szCs w:val="32"/>
        </w:rPr>
        <w:t>，页脚</w:t>
      </w:r>
      <w:smartTag w:uri="urn:schemas-microsoft-com:office:smarttags" w:element="chmetcnv">
        <w:smartTagPr>
          <w:attr w:name="UnitName" w:val="cm"/>
          <w:attr w:name="SourceValue" w:val="1.7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" w:eastAsia="仿宋" w:hAnsi="仿宋" w:hint="eastAsia"/>
            <w:sz w:val="32"/>
            <w:szCs w:val="32"/>
          </w:rPr>
          <w:t>1.75cm</w:t>
        </w:r>
      </w:smartTag>
      <w:r>
        <w:rPr>
          <w:rFonts w:ascii="仿宋" w:eastAsia="仿宋" w:hAnsi="仿宋" w:hint="eastAsia"/>
          <w:sz w:val="32"/>
          <w:szCs w:val="32"/>
        </w:rPr>
        <w:t>；</w:t>
      </w:r>
    </w:p>
    <w:p w:rsidR="006A79A9" w:rsidRDefault="006A79A9" w:rsidP="006A79A9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字体及字号：标题（2号方正小标宋简体），一级标题（3号黑体），正文（3号仿宋），文中结构层次序数依次可用“一、”“（一）”“1.”“（1）”标注，第一层用黑体字、第二层用楷体字，第三、四层用仿宋体字；</w:t>
      </w:r>
    </w:p>
    <w:p w:rsidR="006A79A9" w:rsidRDefault="006A79A9" w:rsidP="006A79A9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（三）标题名称：经济责任审计述职报告；</w:t>
      </w:r>
    </w:p>
    <w:p w:rsidR="006A79A9" w:rsidRDefault="006A79A9" w:rsidP="006A79A9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（四）落款：单位（部门），签名，×年×月×日。</w:t>
      </w:r>
    </w:p>
    <w:p w:rsidR="00F80FA2" w:rsidRPr="006A79A9" w:rsidRDefault="00F80FA2"/>
    <w:sectPr w:rsidR="00F80FA2" w:rsidRPr="006A79A9" w:rsidSect="00F8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DE4" w:rsidRDefault="00BD2DE4" w:rsidP="00782ADD">
      <w:r>
        <w:separator/>
      </w:r>
    </w:p>
  </w:endnote>
  <w:endnote w:type="continuationSeparator" w:id="1">
    <w:p w:rsidR="00BD2DE4" w:rsidRDefault="00BD2DE4" w:rsidP="00782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DE4" w:rsidRDefault="00BD2DE4" w:rsidP="00782ADD">
      <w:r>
        <w:separator/>
      </w:r>
    </w:p>
  </w:footnote>
  <w:footnote w:type="continuationSeparator" w:id="1">
    <w:p w:rsidR="00BD2DE4" w:rsidRDefault="00BD2DE4" w:rsidP="00782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9A9"/>
    <w:rsid w:val="00137629"/>
    <w:rsid w:val="003D3E5D"/>
    <w:rsid w:val="005D3054"/>
    <w:rsid w:val="00687B21"/>
    <w:rsid w:val="006A79A9"/>
    <w:rsid w:val="00782ADD"/>
    <w:rsid w:val="00972D52"/>
    <w:rsid w:val="009D77BF"/>
    <w:rsid w:val="00A773DC"/>
    <w:rsid w:val="00AD0DB5"/>
    <w:rsid w:val="00BD2DE4"/>
    <w:rsid w:val="00C96EBA"/>
    <w:rsid w:val="00F8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AD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A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2020-10-19T07:56:00Z</dcterms:created>
  <dcterms:modified xsi:type="dcterms:W3CDTF">2021-09-09T10:12:00Z</dcterms:modified>
</cp:coreProperties>
</file>